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Microsoft YaHei"/>
          <w:b/>
          <w:i w:val="0"/>
          <w:color w:val="000000"/>
          <w:sz w:val="46"/>
        </w:rPr>
        <w:t>薛超</w:t>
      </w:r>
    </w:p>
    <w:p>
      <w:pPr>
        <w:spacing w:after="20"/>
        <w:jc w:val="center"/>
      </w:pPr>
      <w:r>
        <w:rPr>
          <w:rFonts w:ascii="Arial" w:hAnsi="Arial" w:eastAsia="Microsoft YaHei"/>
          <w:b/>
          <w:i w:val="0"/>
          <w:color w:val="000000"/>
          <w:sz w:val="23"/>
        </w:rPr>
        <w:t>资深全栈开发工程师</w:t>
      </w:r>
    </w:p>
    <w:p>
      <w:pPr>
        <w:spacing w:after="100"/>
        <w:jc w:val="center"/>
      </w:pPr>
      <w:r>
        <w:rPr>
          <w:rFonts w:ascii="Arial" w:hAnsi="Arial" w:eastAsia="Microsoft YaHei"/>
          <w:b w:val="0"/>
          <w:i w:val="0"/>
          <w:color w:val="5A626C"/>
          <w:sz w:val="17"/>
        </w:rPr>
        <w:t>北京  |  18618415818  |  cxue189@163.com</w:t>
      </w:r>
    </w:p>
    <w:p>
      <w:pPr>
        <w:pStyle w:val="ResumeSection"/>
        <w:spacing w:before="140" w:after="50"/>
        <w:keepNext/>
      </w:pPr>
      <w:r>
        <w:rPr>
          <w:rFonts w:ascii="Arial" w:hAnsi="Arial" w:eastAsia="Microsoft YaHei"/>
          <w:b/>
          <w:i w:val="0"/>
          <w:color w:val="000000"/>
          <w:sz w:val="23"/>
        </w:rPr>
        <w:t>个人简介</w:t>
      </w:r>
    </w:p>
    <w:p>
      <w:pPr>
        <w:spacing w:after="40"/>
      </w:pPr>
      <w:r>
        <w:rPr>
          <w:rFonts w:ascii="Arial" w:hAnsi="Arial" w:eastAsia="Microsoft YaHei"/>
          <w:b w:val="0"/>
          <w:i w:val="0"/>
          <w:color w:val="282D34"/>
          <w:sz w:val="19"/>
        </w:rPr>
        <w:t>14 年软件研发经验，覆盖 Web 前端、跨端应用、H5 游戏客户端与 Web 后端开发，能够完成需求拆解、架构设计、接口开发、数据存储和上线交付。熟悉 Next.js、React、TypeScript、Node.js、Python、FastAPI 与 MySQL，近期在媒体数据分析 SaaS、Chatbot 和 MicroPlay 短剧制作平台中承担核心研发及全栈交付工作。具备性能优化、工程化建设、Code Review 和复杂功能落地经验，曾推动 WBI 平台整体性能提升约 40%，并将故事制作效率提升约 3 倍。</w:t>
      </w:r>
    </w:p>
    <w:p>
      <w:pPr>
        <w:pStyle w:val="ResumeSection"/>
        <w:spacing w:before="140" w:after="50"/>
        <w:keepNext/>
      </w:pPr>
      <w:r>
        <w:rPr>
          <w:rFonts w:ascii="Arial" w:hAnsi="Arial" w:eastAsia="Microsoft YaHei"/>
          <w:b/>
          <w:i w:val="0"/>
          <w:color w:val="000000"/>
          <w:sz w:val="23"/>
        </w:rPr>
        <w:t>专业技能</w:t>
      </w:r>
    </w:p>
    <w:p>
      <w:pPr>
        <w:spacing w:after="40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前端与跨端：Next.js、React、TypeScript、React Native</w:t>
      </w:r>
    </w:p>
    <w:p>
      <w:pPr>
        <w:spacing w:after="40"/>
      </w:pPr>
      <w:r>
        <w:rPr>
          <w:rFonts w:ascii="Arial" w:hAnsi="Arial" w:eastAsia="Microsoft YaHei"/>
          <w:b w:val="0"/>
          <w:i w:val="0"/>
          <w:color w:val="282D34"/>
          <w:sz w:val="18"/>
        </w:rPr>
        <w:t>服务端与数据：Node.js、Express、NestJS、Python、FastAPI、MySQL、SQL、REST API</w:t>
      </w:r>
    </w:p>
    <w:p>
      <w:pPr>
        <w:spacing w:after="40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工程化与可视化：React Hooks、Redux、React Query、Styled Components、Webpack、ECharts、PixiJS、Cocos2d-x</w:t>
      </w:r>
    </w:p>
    <w:p>
      <w:pPr>
        <w:spacing w:after="40"/>
      </w:pPr>
      <w:r>
        <w:rPr>
          <w:rFonts w:ascii="Arial" w:hAnsi="Arial" w:eastAsia="Microsoft YaHei"/>
          <w:b w:val="0"/>
          <w:i w:val="0"/>
          <w:color w:val="282D34"/>
          <w:sz w:val="18"/>
        </w:rPr>
        <w:t>AI 辅助开发：Claude Code、OpenCode</w:t>
      </w:r>
    </w:p>
    <w:p>
      <w:pPr>
        <w:pStyle w:val="ResumeSection"/>
        <w:spacing w:before="140" w:after="50"/>
        <w:keepNext/>
      </w:pPr>
      <w:r>
        <w:rPr>
          <w:rFonts w:ascii="Arial" w:hAnsi="Arial" w:eastAsia="Microsoft YaHei"/>
          <w:b/>
          <w:i w:val="0"/>
          <w:color w:val="000000"/>
          <w:sz w:val="23"/>
        </w:rPr>
        <w:t>工作经历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慧科讯业（北京）网络科技有限公司  |  高级 Web 前端开发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2020.08 - 2026.06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推动 WBI 媒体数据分析平台性能优化，通过架构调整与关键链路治理，使整体性能提升约 40%。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设计并实现图表预警、问题地图、文章下钻及 PPT/PDF 图表导出能力，完善媒体数据分析与报告交付链路。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基于 Next.js、React、TypeScript、React Query、Styled Components 与 Express 交付 WBI 和 Audience SaaS 平台核心功能，支撑媒体、KOL、传播及营销分析场景。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实现 Chatbot 行业、产品与事件指标查询及 PDF 报告导出功能，缩短用户从数据查询到报告交付的操作路径。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天津芸芸科技有限公司北京分公司  |  高级 Web 前端开发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2017.08 - 2020.06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设计并交付基于 React 的故事编辑器、React Native 移动端编辑器及 PixiJS H5 故事播放器，形成覆盖制作、预览和发布的产品链路。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独立实现剧本导入模块，完成错误检测、剧本分析、素材匹配、嵌套条件解析及中间数据生成，支撑复杂内容生产流程。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将剧本导入模块拆分为独立 TypeScript 工程并增加多语言命令识别，使故事制作效率提升约 3 倍。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北京玩蟹科技有限公司  |  游戏前端开发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2015.05 - 2017.08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使用 Cocos2d-x 交付《炸裂骑士团》跨平台客户端功能，覆盖角色养成、作品制作、奖励结算与楼宇升级等核心模块。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使用 PHP 编写部分后端业务逻辑并完成前后端联调，积累客户端与服务端协同交付经验。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互爱（北京）科技有限公司  |  游戏前端开发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2014.05 - 2015.05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维护《火柴人联盟》Android 渠道版本并实现登录奖励，同时设计消除类游戏关卡编辑器及跑酷游戏 UI 与道具功能，保障多条业务持续迭代。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北京金石威视科技发展有限公司  |  C++ 客户端开发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2012.05 - 2014.05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使用 C++ 研发并交付广电与电信行业互动屏及电视台定制应用，覆盖媒体内容安全、版权保护和广播电视监测场景。</w:t>
      </w:r>
    </w:p>
    <w:p>
      <w:r>
        <w:br w:type="page"/>
      </w:r>
    </w:p>
    <w:p>
      <w:pPr>
        <w:pStyle w:val="ResumeSection"/>
        <w:spacing w:before="140" w:after="50"/>
        <w:keepNext/>
      </w:pPr>
      <w:r>
        <w:rPr>
          <w:rFonts w:ascii="Arial" w:hAnsi="Arial" w:eastAsia="Microsoft YaHei"/>
          <w:b/>
          <w:i w:val="0"/>
          <w:color w:val="000000"/>
          <w:sz w:val="23"/>
        </w:rPr>
        <w:t>项目经历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MicroPlay 短剧制作平台  |  全栈工程师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面向短剧制作流程建设一体化平台，覆盖前端功能、后端接口与数据存储。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使用 Next.js、Python、FastAPI 与 MySQL 完成全栈研发和前后端联调。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完成前后端一体化交付，支撑短剧制作业务流程落地。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WBI 与 Audience 数据分析平台  |  核心研发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面向媒体渠道、KOL、传播和营销场景建设数据监测分析 SaaS 平台。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使用 Next.js、React、TypeScript、Node.js、Express 与 ECharts 实现核心功能，并推进架构、组件规范及性能治理。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推动 WBI 平台整体性能提升约 40%，并交付图表预警、问题地图、文章下钻和多格式导出能力。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Chatbot 行业与事件指标分析  |  核心研发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通过对话帮助用户查询行业、产品及事件指标并生成分析报告。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实现多类分析对象的指标查询、结果生成与 PDF 报告导出。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打通从指标查询、结果生成到 PDF 报告导出的完整操作链路。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芸芸故事编辑器  |  核心开发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建设集故事制作、预览、发布和素材管理于一体的可视化创作工具。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使用 React、TypeScript、Redux、Ant Design 与 Webpack 实现复杂剧本导入、解析和多语言命令识别。</w:t>
      </w:r>
    </w:p>
    <w:p>
      <w:pPr>
        <w:pStyle w:val="ListBullet"/>
        <w:spacing w:after="32" w:line="252" w:lineRule="auto"/>
        <w:ind w:left="329" w:hanging="125"/>
      </w:pPr>
      <w:r>
        <w:rPr>
          <w:rFonts w:ascii="Arial" w:hAnsi="Arial" w:eastAsia="Microsoft YaHei"/>
          <w:b w:val="0"/>
          <w:i w:val="0"/>
          <w:color w:val="282D34"/>
          <w:sz w:val="18"/>
        </w:rPr>
        <w:t>通过独立工程化与多语言支持，将故事制作效率提升约 3 倍。</w:t>
      </w:r>
    </w:p>
    <w:p>
      <w:pPr>
        <w:pStyle w:val="ResumeSection"/>
        <w:spacing w:before="140" w:after="50"/>
        <w:keepNext/>
      </w:pPr>
      <w:r>
        <w:rPr>
          <w:rFonts w:ascii="Arial" w:hAnsi="Arial" w:eastAsia="Microsoft YaHei"/>
          <w:b/>
          <w:i w:val="0"/>
          <w:color w:val="000000"/>
          <w:sz w:val="23"/>
        </w:rPr>
        <w:t>教育背景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河北工业大学  |  本科  |  计算机科学与技术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2018.03 - 2020.06</w:t>
      </w:r>
    </w:p>
    <w:p>
      <w:pPr>
        <w:pStyle w:val="ResumeEntry"/>
        <w:tabs>
          <w:tab w:pos="9921" w:val="right"/>
        </w:tabs>
        <w:keepNext/>
      </w:pPr>
      <w:r>
        <w:rPr>
          <w:rFonts w:ascii="Arial" w:hAnsi="Arial" w:eastAsia="Microsoft YaHei"/>
          <w:b/>
          <w:i w:val="0"/>
          <w:color w:val="000000"/>
          <w:sz w:val="19"/>
        </w:rPr>
        <w:t>邯郸学院  |  应用电子技术</w:t>
      </w:r>
      <w:r>
        <w:rPr>
          <w:rFonts w:ascii="Arial" w:hAnsi="Arial" w:eastAsia="Microsoft YaHei"/>
          <w:b w:val="0"/>
          <w:i w:val="0"/>
          <w:color w:val="5A626C"/>
          <w:sz w:val="17"/>
        </w:rPr>
        <w:tab/>
        <w:t>2009.09 - 2012.06</w:t>
      </w:r>
    </w:p>
    <w:sectPr w:rsidR="00FC693F" w:rsidRPr="0006063C" w:rsidSect="00034616">
      <w:pgSz w:w="11906" w:h="16838"/>
      <w:pgMar w:top="765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40"/>
    </w:pPr>
    <w:rPr>
      <w:rFonts w:ascii="Arial" w:hAnsi="Arial" w:eastAsia="Microsoft YaHei"/>
      <w:color w:val="28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" w:line="240" w:lineRule="auto"/>
      <w:contextualSpacing/>
    </w:pPr>
    <w:rPr>
      <w:rFonts w:asciiTheme="majorHAnsi" w:eastAsiaTheme="majorEastAsia" w:hAnsiTheme="majorHAnsi" w:cstheme="majorBidi" w:ascii="Arial" w:hAnsi="Arial" w:eastAsia="Microsoft YaHei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basedOn w:val="Normal"/>
  </w:style>
  <w:style w:type="paragraph" w:customStyle="1" w:styleId="ResumeEntry">
    <w:name w:val="Resume Entry"/>
    <w:basedOn w:val="Normal"/>
    <w:pPr>
      <w:keepNext/>
      <w:spacing w:before="60" w:after="20"/>
    </w:pPr>
  </w:style>
  <w:style w:type="paragraph" w:customStyle="1" w:styleId="ResumeBullet">
    <w:name w:val="Resume Bullet"/>
    <w:basedOn w:val="Normal"/>
    <w:pPr>
      <w:spacing w:after="26" w:line="245" w:lineRule="auto"/>
      <w:ind w:left="283" w:hanging="170"/>
    </w:pPr>
  </w:style>
  <w:style w:type="paragraph" w:customStyle="1" w:styleId="ResumeProject">
    <w:name w:val="Resume Project"/>
    <w:basedOn w:val="Normal"/>
    <w:pPr>
      <w:spacing w:after="26"/>
      <w:ind w:left="283" w:hanging="17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薛超资深全栈开发工程师ATS投递简历</dc:title>
  <dc:subject>中文ATS单栏投递版</dc:subject>
  <dc:creator>薛超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